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end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  <w:t xml:space="preserve">Santurtzin 2023ko urriaren 15ean </w:t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  <w:t>(Nongo Ikastola eta ikastolaren izena) ARTEZKARITZA KONTSEILUARI:</w:t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eastAsia="Times New Roman" w:cs="Times New Roman" w:ascii="FreeSans" w:hAnsi="FreeSans"/>
          <w:sz w:val="28"/>
          <w:szCs w:val="28"/>
        </w:rPr>
        <w:t xml:space="preserve">                                      </w:t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eastAsia="Times New Roman" w:cs="Times New Roman" w:ascii="FreeSans" w:hAnsi="FreeSans"/>
          <w:sz w:val="28"/>
          <w:szCs w:val="28"/>
        </w:rPr>
        <w:t xml:space="preserve">Ni, </w:t>
      </w:r>
      <w:r>
        <w:rPr>
          <w:rFonts w:eastAsia="Times New Roman" w:cs="Times New Roman" w:ascii="FreeSans" w:hAnsi="FreeSans"/>
          <w:sz w:val="28"/>
          <w:szCs w:val="28"/>
          <w:u w:val="single"/>
        </w:rPr>
        <w:t xml:space="preserve">(langilearen izen-abizenak) </w:t>
      </w:r>
      <w:r>
        <w:rPr>
          <w:rFonts w:eastAsia="Times New Roman" w:cs="Times New Roman" w:ascii="FreeSans" w:hAnsi="FreeSans"/>
          <w:sz w:val="28"/>
          <w:szCs w:val="28"/>
        </w:rPr>
        <w:t xml:space="preserve">, </w:t>
      </w:r>
      <w:r>
        <w:rPr>
          <w:rFonts w:eastAsia="Times New Roman" w:cs="Times New Roman" w:ascii="FreeSans" w:hAnsi="FreeSans"/>
          <w:sz w:val="28"/>
          <w:szCs w:val="28"/>
          <w:u w:val="single"/>
        </w:rPr>
        <w:t>(NAN zenbakia)</w:t>
      </w:r>
      <w:r>
        <w:rPr>
          <w:rFonts w:ascii="FreeSans" w:hAnsi="FreeSans"/>
          <w:sz w:val="28"/>
          <w:szCs w:val="28"/>
        </w:rPr>
        <w:t xml:space="preserve">                                                                       NAN   zenbakiduna eta </w:t>
      </w:r>
      <w:r>
        <w:rPr>
          <w:rFonts w:ascii="FreeSans" w:hAnsi="FreeSans"/>
          <w:sz w:val="28"/>
          <w:szCs w:val="28"/>
          <w:u w:val="single"/>
        </w:rPr>
        <w:t>(ikastolaren izena)</w:t>
      </w:r>
      <w:r>
        <w:rPr>
          <w:rFonts w:ascii="FreeSans" w:hAnsi="FreeSans"/>
          <w:sz w:val="28"/>
          <w:szCs w:val="28"/>
        </w:rPr>
        <w:t xml:space="preserve"> </w:t>
      </w:r>
      <w:r>
        <w:rPr>
          <w:rFonts w:ascii="FreeSans" w:hAnsi="FreeSans"/>
          <w:sz w:val="28"/>
          <w:szCs w:val="28"/>
        </w:rPr>
        <w:t xml:space="preserve">ikastolako </w:t>
      </w:r>
      <w:r>
        <w:rPr>
          <w:rFonts w:ascii="FreeSans" w:hAnsi="FreeSans"/>
          <w:sz w:val="28"/>
          <w:szCs w:val="28"/>
        </w:rPr>
        <w:t>langilea naizen honek, zera eskatzera natorkizue:</w:t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  <w:t>Araba, Bizkaia eta Gipuzkoako Ikastolen Lan Hitzarme</w:t>
      </w:r>
      <w:r>
        <w:rPr>
          <w:rFonts w:eastAsia="DejaVu Sans" w:cs="DejaVu Sans" w:ascii="FreeSans" w:hAnsi="FreeSans"/>
          <w:color w:val="auto"/>
          <w:kern w:val="2"/>
          <w:sz w:val="28"/>
          <w:szCs w:val="28"/>
          <w:lang w:val="eu-ES" w:eastAsia="zh-CN" w:bidi="hi-IN"/>
        </w:rPr>
        <w:t xml:space="preserve">ko 68 artikuluan aipatzen diren </w:t>
      </w:r>
    </w:p>
    <w:p>
      <w:pPr>
        <w:pStyle w:val="Normal"/>
        <w:jc w:val="both"/>
        <w:rPr>
          <w:rFonts w:eastAsia="DejaVu Sans" w:cs="DejaVu Sans"/>
          <w:color w:val="auto"/>
          <w:kern w:val="2"/>
          <w:lang w:val="eu-ES" w:eastAsia="zh-CN" w:bidi="hi-IN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  <w:t xml:space="preserve">3. ERANSKINA  “IKASTOLETAKO LANGILEEN ERRETIRO PARTZIAL AURRERATU AKORDIOA”n adierazten den moduan eta eranskin honetako D puntuan azaltzen diren eskakizunak betetzen ditudanez, erretiro partziala gauzatzea nahiko nuke, </w:t>
      </w:r>
      <w:r>
        <w:rPr>
          <w:rFonts w:ascii="FreeSans" w:hAnsi="FreeSans"/>
          <w:color w:val="C9211E"/>
          <w:sz w:val="28"/>
          <w:szCs w:val="28"/>
        </w:rPr>
        <w:t>202..ko..................................................</w:t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  <w:t xml:space="preserve">tik aurrera.  </w:t>
      </w:r>
      <w:r>
        <w:rPr>
          <w:rFonts w:eastAsia="DejaVu Sans" w:cs="DejaVu Sans" w:ascii="FreeSans" w:hAnsi="FreeSans"/>
          <w:color w:val="auto"/>
          <w:kern w:val="2"/>
          <w:sz w:val="28"/>
          <w:szCs w:val="28"/>
          <w:lang w:val="eu-ES" w:eastAsia="zh-CN" w:bidi="hi-IN"/>
        </w:rPr>
        <w:t>(Baldintzak betetzen dituen data)</w:t>
      </w:r>
      <w:r>
        <w:rPr>
          <w:rFonts w:ascii="FreeSans" w:hAnsi="FreeSans"/>
          <w:sz w:val="28"/>
          <w:szCs w:val="28"/>
        </w:rPr>
        <w:t xml:space="preserve">                                                                   </w:t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jc w:val="both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  <w:t>Besterik gabe, nire eskaria aintzat hartuko duzuelakoan zuen erantzunaren zain gelditzen naiz Adeitasunez har ezazue nire agurrik beroena.</w:t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  <w:t>(Langilearen izen-abizenak)</w:t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p>
      <w:pPr>
        <w:pStyle w:val="Normal"/>
        <w:rPr>
          <w:rFonts w:ascii="FreeSans" w:hAnsi="FreeSans"/>
          <w:sz w:val="28"/>
          <w:szCs w:val="28"/>
        </w:rPr>
      </w:pPr>
      <w:r>
        <w:rPr>
          <w:rFonts w:ascii="FreeSans" w:hAnsi="FreeSans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u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Times New Roman" w:hAnsi="Times New Roman" w:eastAsia="DejaVu Sans" w:cs="DejaVu Sans"/>
      <w:color w:val="auto"/>
      <w:kern w:val="2"/>
      <w:sz w:val="24"/>
      <w:szCs w:val="24"/>
      <w:lang w:val="eu-ES" w:eastAsia="zh-CN" w:bidi="hi-IN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paragraph" w:styleId="Izenburua">
    <w:name w:val="Izenburua"/>
    <w:basedOn w:val="Normal"/>
    <w:next w:val="BodyText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34499</TotalTime>
  <Application>LibreOffice/7.6.2.1$Linux_X86_64 LibreOffice_project/60$Build-1</Application>
  <AppVersion>15.0000</AppVersion>
  <Pages>1</Pages>
  <Words>96</Words>
  <Characters>756</Characters>
  <CharactersWithSpaces>1030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2013-04-25T10:01:23Z</dcterms:created>
  <dc:creator>Lurdes Agirrezabal</dc:creator>
  <dc:description/>
  <dc:language>eu-ES</dc:language>
  <cp:lastModifiedBy/>
  <cp:lastPrinted>2013-07-03T13:44:00Z</cp:lastPrinted>
  <dcterms:modified xsi:type="dcterms:W3CDTF">2023-12-06T17:57:47Z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